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9EF0D" w14:textId="77777777" w:rsidR="00C1270F" w:rsidRDefault="00C1270F" w:rsidP="00C1270F"/>
    <w:p w14:paraId="15149AC5" w14:textId="77777777" w:rsidR="00C1270F" w:rsidRPr="00C1270F" w:rsidRDefault="00C1270F" w:rsidP="00746AAC">
      <w:pPr>
        <w:jc w:val="center"/>
        <w:rPr>
          <w:b/>
          <w:bCs/>
          <w:sz w:val="28"/>
          <w:szCs w:val="28"/>
          <w:u w:val="single"/>
        </w:rPr>
      </w:pPr>
    </w:p>
    <w:p w14:paraId="52823143" w14:textId="77777777" w:rsidR="00C1270F" w:rsidRDefault="00C1270F" w:rsidP="00746AAC">
      <w:pPr>
        <w:jc w:val="center"/>
        <w:rPr>
          <w:b/>
          <w:bCs/>
          <w:sz w:val="28"/>
          <w:szCs w:val="28"/>
          <w:u w:val="single"/>
        </w:rPr>
      </w:pPr>
      <w:r w:rsidRPr="00C1270F">
        <w:rPr>
          <w:b/>
          <w:bCs/>
          <w:sz w:val="28"/>
          <w:szCs w:val="28"/>
          <w:u w:val="single"/>
        </w:rPr>
        <w:t>Environmental Health Microbiology Class Schedule</w:t>
      </w:r>
    </w:p>
    <w:p w14:paraId="67A8ABEF" w14:textId="77777777" w:rsidR="002F402B" w:rsidRDefault="002F402B" w:rsidP="00C1270F">
      <w:pPr>
        <w:rPr>
          <w:b/>
          <w:bCs/>
          <w:sz w:val="28"/>
          <w:szCs w:val="28"/>
          <w:u w:val="single"/>
        </w:rPr>
      </w:pPr>
    </w:p>
    <w:p w14:paraId="4CD8CC6F" w14:textId="77777777" w:rsidR="00C1270F" w:rsidRPr="00B66D0A" w:rsidRDefault="00AD25F3" w:rsidP="00AD25F3">
      <w:pPr>
        <w:jc w:val="center"/>
        <w:rPr>
          <w:b/>
          <w:bCs/>
          <w:sz w:val="24"/>
          <w:szCs w:val="24"/>
        </w:rPr>
      </w:pPr>
      <w:r w:rsidRPr="00AD25F3">
        <w:rPr>
          <w:b/>
          <w:bCs/>
          <w:sz w:val="28"/>
          <w:szCs w:val="28"/>
        </w:rPr>
        <w:t>Course Plan</w:t>
      </w:r>
    </w:p>
    <w:p w14:paraId="3427ABA5" w14:textId="77777777" w:rsidR="001765E4" w:rsidRPr="00B66D0A" w:rsidRDefault="007440ED" w:rsidP="00AD25F3">
      <w:pPr>
        <w:jc w:val="center"/>
        <w:rPr>
          <w:sz w:val="24"/>
          <w:szCs w:val="24"/>
        </w:rPr>
      </w:pPr>
      <w:r>
        <w:rPr>
          <w:sz w:val="24"/>
          <w:szCs w:val="24"/>
        </w:rPr>
        <w:t>Health faculty</w:t>
      </w:r>
    </w:p>
    <w:p w14:paraId="70F0B34D" w14:textId="77777777" w:rsidR="00B6653B" w:rsidRPr="00B66D0A" w:rsidRDefault="00B66D0A" w:rsidP="00B6653B">
      <w:pPr>
        <w:rPr>
          <w:sz w:val="24"/>
          <w:szCs w:val="24"/>
        </w:rPr>
      </w:pPr>
      <w:r w:rsidRPr="00B66D0A">
        <w:rPr>
          <w:sz w:val="24"/>
          <w:szCs w:val="24"/>
        </w:rPr>
        <w:t>Field: Environmental Health</w:t>
      </w:r>
    </w:p>
    <w:p w14:paraId="5D1B936C" w14:textId="7CE61344" w:rsidR="00B6653B" w:rsidRPr="00B66D0A" w:rsidRDefault="00B6653B" w:rsidP="00B6653B">
      <w:pPr>
        <w:rPr>
          <w:sz w:val="24"/>
          <w:szCs w:val="24"/>
        </w:rPr>
      </w:pPr>
      <w:r w:rsidRPr="00B66D0A">
        <w:rPr>
          <w:sz w:val="24"/>
          <w:szCs w:val="24"/>
        </w:rPr>
        <w:t xml:space="preserve">Responsible for the program: </w:t>
      </w:r>
    </w:p>
    <w:p w14:paraId="05F37938" w14:textId="77777777" w:rsidR="004A6793" w:rsidRPr="00B66D0A" w:rsidRDefault="00AD25F3" w:rsidP="004A6793">
      <w:pPr>
        <w:rPr>
          <w:sz w:val="24"/>
          <w:szCs w:val="24"/>
        </w:rPr>
      </w:pPr>
      <w:r w:rsidRPr="00B66D0A">
        <w:rPr>
          <w:sz w:val="24"/>
          <w:szCs w:val="24"/>
        </w:rPr>
        <w:t>Course Name: General Microbiology</w:t>
      </w:r>
      <w:r w:rsidR="004A6793" w:rsidRPr="00B66D0A">
        <w:rPr>
          <w:sz w:val="24"/>
          <w:szCs w:val="24"/>
        </w:rPr>
        <w:t xml:space="preserve">                            </w:t>
      </w:r>
      <w:r w:rsidR="00B66D0A" w:rsidRPr="00B66D0A">
        <w:rPr>
          <w:sz w:val="24"/>
          <w:szCs w:val="24"/>
        </w:rPr>
        <w:t xml:space="preserve">Degree: Bachelor   </w:t>
      </w:r>
      <w:r w:rsidR="004A6793" w:rsidRPr="00B66D0A">
        <w:rPr>
          <w:sz w:val="24"/>
          <w:szCs w:val="24"/>
        </w:rPr>
        <w:t xml:space="preserve">      </w:t>
      </w:r>
    </w:p>
    <w:p w14:paraId="687E0ACB" w14:textId="77777777" w:rsidR="00A3422C" w:rsidRPr="00B66D0A" w:rsidRDefault="00AD25F3" w:rsidP="00A3422C">
      <w:pPr>
        <w:rPr>
          <w:sz w:val="24"/>
          <w:szCs w:val="24"/>
        </w:rPr>
      </w:pPr>
      <w:r w:rsidRPr="00B66D0A">
        <w:rPr>
          <w:sz w:val="24"/>
          <w:szCs w:val="24"/>
        </w:rPr>
        <w:t>Number of theoretical units</w:t>
      </w:r>
      <w:r w:rsidR="00A3422C" w:rsidRPr="00B66D0A">
        <w:rPr>
          <w:sz w:val="24"/>
          <w:szCs w:val="24"/>
        </w:rPr>
        <w:t>: 0.5</w:t>
      </w:r>
    </w:p>
    <w:p w14:paraId="46710974" w14:textId="77777777" w:rsidR="004A6793" w:rsidRPr="00B66D0A" w:rsidRDefault="00A3422C" w:rsidP="004A6793">
      <w:pPr>
        <w:rPr>
          <w:sz w:val="24"/>
          <w:szCs w:val="24"/>
        </w:rPr>
      </w:pPr>
      <w:r w:rsidRPr="00B66D0A">
        <w:rPr>
          <w:sz w:val="24"/>
          <w:szCs w:val="24"/>
        </w:rPr>
        <w:t>Number of practical units: 0.5</w:t>
      </w:r>
      <w:r w:rsidR="004A6793" w:rsidRPr="00B66D0A">
        <w:rPr>
          <w:sz w:val="24"/>
          <w:szCs w:val="24"/>
        </w:rPr>
        <w:t xml:space="preserve">  </w:t>
      </w:r>
    </w:p>
    <w:p w14:paraId="79847CB5" w14:textId="77777777" w:rsidR="00B66D0A" w:rsidRDefault="00A51E6D" w:rsidP="00B66D0A">
      <w:pPr>
        <w:rPr>
          <w:sz w:val="24"/>
          <w:szCs w:val="24"/>
        </w:rPr>
      </w:pPr>
      <w:r w:rsidRPr="00B66D0A">
        <w:rPr>
          <w:sz w:val="24"/>
          <w:szCs w:val="24"/>
        </w:rPr>
        <w:t>Prerequisite: Non</w:t>
      </w:r>
      <w:r w:rsidR="001765E4">
        <w:rPr>
          <w:sz w:val="24"/>
          <w:szCs w:val="24"/>
        </w:rPr>
        <w:t>e</w:t>
      </w:r>
    </w:p>
    <w:p w14:paraId="6AB1163A" w14:textId="77777777" w:rsidR="001765E4" w:rsidRPr="00B66D0A" w:rsidRDefault="001765E4" w:rsidP="00B66D0A">
      <w:pPr>
        <w:rPr>
          <w:sz w:val="24"/>
          <w:szCs w:val="24"/>
        </w:rPr>
      </w:pPr>
    </w:p>
    <w:p w14:paraId="26AE8D42" w14:textId="77777777" w:rsidR="00B66D0A" w:rsidRPr="001765E4" w:rsidRDefault="00B66D0A" w:rsidP="001765E4">
      <w:pPr>
        <w:rPr>
          <w:sz w:val="28"/>
          <w:szCs w:val="28"/>
        </w:rPr>
      </w:pPr>
      <w:r w:rsidRPr="00B66D0A">
        <w:rPr>
          <w:b/>
          <w:bCs/>
          <w:sz w:val="28"/>
          <w:szCs w:val="28"/>
        </w:rPr>
        <w:t>The general topics of this course include the following</w:t>
      </w:r>
      <w:r w:rsidRPr="00B66D0A">
        <w:rPr>
          <w:sz w:val="28"/>
          <w:szCs w:val="28"/>
        </w:rPr>
        <w:t>:</w:t>
      </w:r>
    </w:p>
    <w:p w14:paraId="116DDCD2" w14:textId="77777777" w:rsidR="00571768" w:rsidRPr="00E33860" w:rsidRDefault="00571768" w:rsidP="00571768">
      <w:pPr>
        <w:rPr>
          <w:sz w:val="24"/>
          <w:szCs w:val="24"/>
        </w:rPr>
      </w:pPr>
      <w:r w:rsidRPr="00E33860">
        <w:rPr>
          <w:sz w:val="24"/>
          <w:szCs w:val="24"/>
        </w:rPr>
        <w:t xml:space="preserve">1) </w:t>
      </w:r>
      <w:r w:rsidR="003B1164" w:rsidRPr="00E33860">
        <w:rPr>
          <w:sz w:val="24"/>
          <w:szCs w:val="24"/>
        </w:rPr>
        <w:t>Introduction</w:t>
      </w:r>
      <w:r w:rsidRPr="00E33860">
        <w:rPr>
          <w:sz w:val="24"/>
          <w:szCs w:val="24"/>
        </w:rPr>
        <w:t xml:space="preserve"> of microbiology and history and comparison of prokaryotic and eukaryotic cells</w:t>
      </w:r>
      <w:r w:rsidR="003B1164">
        <w:rPr>
          <w:sz w:val="24"/>
          <w:szCs w:val="24"/>
        </w:rPr>
        <w:t>.</w:t>
      </w:r>
    </w:p>
    <w:p w14:paraId="3EBD0E79" w14:textId="77777777" w:rsidR="00571768" w:rsidRPr="00E33860" w:rsidRDefault="00571768" w:rsidP="00571768">
      <w:pPr>
        <w:rPr>
          <w:sz w:val="24"/>
          <w:szCs w:val="24"/>
        </w:rPr>
      </w:pPr>
      <w:r w:rsidRPr="00E33860">
        <w:rPr>
          <w:sz w:val="24"/>
          <w:szCs w:val="24"/>
        </w:rPr>
        <w:t>2) Anatomical structure of bacteria Genetics of bacteria Metabolism and growth of bacteria Relationship between host and parasite</w:t>
      </w:r>
      <w:r w:rsidR="003B1164">
        <w:rPr>
          <w:sz w:val="24"/>
          <w:szCs w:val="24"/>
        </w:rPr>
        <w:t>.</w:t>
      </w:r>
    </w:p>
    <w:p w14:paraId="75E11BE9" w14:textId="77777777" w:rsidR="00571768" w:rsidRPr="00E33860" w:rsidRDefault="00571768" w:rsidP="00571768">
      <w:pPr>
        <w:rPr>
          <w:sz w:val="24"/>
          <w:szCs w:val="24"/>
        </w:rPr>
      </w:pPr>
      <w:r w:rsidRPr="00E33860">
        <w:rPr>
          <w:sz w:val="24"/>
          <w:szCs w:val="24"/>
        </w:rPr>
        <w:t>3) Sterilization, the effect of physical and chemical substances on bacteria</w:t>
      </w:r>
      <w:r w:rsidR="003B1164">
        <w:rPr>
          <w:sz w:val="24"/>
          <w:szCs w:val="24"/>
        </w:rPr>
        <w:t>.</w:t>
      </w:r>
    </w:p>
    <w:p w14:paraId="57F89F52" w14:textId="77777777" w:rsidR="00571768" w:rsidRPr="00E33860" w:rsidRDefault="00571768" w:rsidP="00571768">
      <w:pPr>
        <w:rPr>
          <w:sz w:val="24"/>
          <w:szCs w:val="24"/>
        </w:rPr>
      </w:pPr>
      <w:r w:rsidRPr="00E33860">
        <w:rPr>
          <w:sz w:val="24"/>
          <w:szCs w:val="24"/>
        </w:rPr>
        <w:t>4) Familiarity with different types of microscopes and their application, bacterial staining methods</w:t>
      </w:r>
      <w:r w:rsidR="003B1164">
        <w:rPr>
          <w:sz w:val="24"/>
          <w:szCs w:val="24"/>
        </w:rPr>
        <w:t>.</w:t>
      </w:r>
    </w:p>
    <w:p w14:paraId="7804F95B" w14:textId="77777777" w:rsidR="00B6653B" w:rsidRPr="00E33860" w:rsidRDefault="00571768" w:rsidP="00571768">
      <w:pPr>
        <w:rPr>
          <w:sz w:val="24"/>
          <w:szCs w:val="24"/>
        </w:rPr>
      </w:pPr>
      <w:r w:rsidRPr="00E33860">
        <w:rPr>
          <w:sz w:val="24"/>
          <w:szCs w:val="24"/>
        </w:rPr>
        <w:t>5) Classification of different culture media and bacterial culture methods</w:t>
      </w:r>
      <w:r w:rsidR="003B1164">
        <w:rPr>
          <w:sz w:val="24"/>
          <w:szCs w:val="24"/>
        </w:rPr>
        <w:t>.</w:t>
      </w:r>
    </w:p>
    <w:p w14:paraId="71DF1FD3" w14:textId="77777777" w:rsidR="006E00B6" w:rsidRPr="00E33860" w:rsidRDefault="006E00B6" w:rsidP="006E00B6">
      <w:pPr>
        <w:rPr>
          <w:sz w:val="24"/>
          <w:szCs w:val="24"/>
        </w:rPr>
      </w:pPr>
    </w:p>
    <w:p w14:paraId="17D4E6F4" w14:textId="77777777" w:rsidR="006E00B6" w:rsidRPr="00E33860" w:rsidRDefault="006E00B6" w:rsidP="006E00B6">
      <w:pPr>
        <w:rPr>
          <w:sz w:val="24"/>
          <w:szCs w:val="24"/>
        </w:rPr>
      </w:pPr>
      <w:r w:rsidRPr="00E33860">
        <w:rPr>
          <w:sz w:val="24"/>
          <w:szCs w:val="24"/>
        </w:rPr>
        <w:t>6) Familiarity with enzymatic and biochemical methods in the diagnosis of bacteria</w:t>
      </w:r>
      <w:r w:rsidR="003B1164">
        <w:rPr>
          <w:sz w:val="24"/>
          <w:szCs w:val="24"/>
        </w:rPr>
        <w:t>.</w:t>
      </w:r>
    </w:p>
    <w:p w14:paraId="5DACD782" w14:textId="77777777" w:rsidR="006E00B6" w:rsidRPr="00E33860" w:rsidRDefault="006E00B6" w:rsidP="006E00B6">
      <w:pPr>
        <w:rPr>
          <w:sz w:val="24"/>
          <w:szCs w:val="24"/>
        </w:rPr>
      </w:pPr>
      <w:r w:rsidRPr="00E33860">
        <w:rPr>
          <w:sz w:val="24"/>
          <w:szCs w:val="24"/>
        </w:rPr>
        <w:t>7) Antibiogram</w:t>
      </w:r>
      <w:r w:rsidR="003B1164">
        <w:rPr>
          <w:sz w:val="24"/>
          <w:szCs w:val="24"/>
        </w:rPr>
        <w:t>.</w:t>
      </w:r>
    </w:p>
    <w:p w14:paraId="4AD49142" w14:textId="77777777" w:rsidR="006E00B6" w:rsidRPr="00E33860" w:rsidRDefault="006E00B6" w:rsidP="006E00B6">
      <w:pPr>
        <w:rPr>
          <w:sz w:val="24"/>
          <w:szCs w:val="24"/>
        </w:rPr>
      </w:pPr>
      <w:r w:rsidRPr="00E33860">
        <w:rPr>
          <w:sz w:val="24"/>
          <w:szCs w:val="24"/>
        </w:rPr>
        <w:lastRenderedPageBreak/>
        <w:t>8) Micrococcus Streptococcus neisseriaceae</w:t>
      </w:r>
      <w:r w:rsidR="003B1164">
        <w:rPr>
          <w:sz w:val="24"/>
          <w:szCs w:val="24"/>
        </w:rPr>
        <w:t>.</w:t>
      </w:r>
    </w:p>
    <w:p w14:paraId="57D5748E" w14:textId="77777777" w:rsidR="006E00B6" w:rsidRPr="00E33860" w:rsidRDefault="006E00B6" w:rsidP="006E00B6">
      <w:pPr>
        <w:rPr>
          <w:sz w:val="24"/>
          <w:szCs w:val="24"/>
        </w:rPr>
      </w:pPr>
      <w:r w:rsidRPr="00E33860">
        <w:rPr>
          <w:sz w:val="24"/>
          <w:szCs w:val="24"/>
        </w:rPr>
        <w:t>9) Enterobacteriaceae</w:t>
      </w:r>
      <w:r w:rsidR="003B1164">
        <w:rPr>
          <w:sz w:val="24"/>
          <w:szCs w:val="24"/>
        </w:rPr>
        <w:t>.</w:t>
      </w:r>
    </w:p>
    <w:p w14:paraId="32E554C9" w14:textId="77777777" w:rsidR="006E00B6" w:rsidRPr="00E33860" w:rsidRDefault="006E00B6" w:rsidP="006E00B6">
      <w:pPr>
        <w:rPr>
          <w:sz w:val="24"/>
          <w:szCs w:val="24"/>
        </w:rPr>
      </w:pPr>
      <w:r w:rsidRPr="00E33860">
        <w:rPr>
          <w:sz w:val="24"/>
          <w:szCs w:val="24"/>
        </w:rPr>
        <w:t>10) Pseudomonas</w:t>
      </w:r>
      <w:r w:rsidR="003B1164">
        <w:rPr>
          <w:sz w:val="24"/>
          <w:szCs w:val="24"/>
        </w:rPr>
        <w:t>.</w:t>
      </w:r>
    </w:p>
    <w:p w14:paraId="22F27DC3" w14:textId="77777777" w:rsidR="006E00B6" w:rsidRPr="00E33860" w:rsidRDefault="006E00B6" w:rsidP="006E00B6">
      <w:pPr>
        <w:rPr>
          <w:sz w:val="24"/>
          <w:szCs w:val="24"/>
        </w:rPr>
      </w:pPr>
      <w:r w:rsidRPr="00E33860">
        <w:rPr>
          <w:sz w:val="24"/>
          <w:szCs w:val="24"/>
        </w:rPr>
        <w:t>11) Legionella Brucella, Bordetella and Haemophilus</w:t>
      </w:r>
    </w:p>
    <w:p w14:paraId="4BCF540B" w14:textId="77777777" w:rsidR="006E00B6" w:rsidRPr="00E33860" w:rsidRDefault="006E00B6" w:rsidP="006E00B6">
      <w:pPr>
        <w:rPr>
          <w:sz w:val="24"/>
          <w:szCs w:val="24"/>
        </w:rPr>
      </w:pPr>
      <w:r w:rsidRPr="00E33860">
        <w:rPr>
          <w:sz w:val="24"/>
          <w:szCs w:val="24"/>
        </w:rPr>
        <w:t>12) Vibrio, Campillo, Helicobacter and Aeromonas</w:t>
      </w:r>
    </w:p>
    <w:p w14:paraId="6BD7F84B" w14:textId="77777777" w:rsidR="00E33860" w:rsidRPr="00E33860" w:rsidRDefault="006E00B6" w:rsidP="00E33860">
      <w:pPr>
        <w:rPr>
          <w:sz w:val="28"/>
          <w:szCs w:val="28"/>
        </w:rPr>
      </w:pPr>
      <w:r w:rsidRPr="00E33860">
        <w:rPr>
          <w:sz w:val="24"/>
          <w:szCs w:val="24"/>
        </w:rPr>
        <w:t>13) Bacillus and Clostridium corynebacterium and Listeria and related bacteria</w:t>
      </w:r>
    </w:p>
    <w:p w14:paraId="575D4E54" w14:textId="77777777" w:rsidR="00E33860" w:rsidRPr="00E33860" w:rsidRDefault="00E33860" w:rsidP="00E33860">
      <w:pPr>
        <w:rPr>
          <w:b/>
          <w:bCs/>
          <w:sz w:val="28"/>
          <w:szCs w:val="28"/>
          <w:u w:val="single"/>
        </w:rPr>
      </w:pPr>
      <w:r w:rsidRPr="00E33860">
        <w:rPr>
          <w:b/>
          <w:bCs/>
          <w:sz w:val="28"/>
          <w:szCs w:val="28"/>
          <w:u w:val="single"/>
        </w:rPr>
        <w:t>General purpose</w:t>
      </w:r>
      <w:r>
        <w:rPr>
          <w:b/>
          <w:bCs/>
          <w:sz w:val="28"/>
          <w:szCs w:val="28"/>
          <w:u w:val="single"/>
        </w:rPr>
        <w:t>:</w:t>
      </w:r>
      <w:r w:rsidRPr="00E33860">
        <w:rPr>
          <w:sz w:val="28"/>
          <w:szCs w:val="28"/>
        </w:rPr>
        <w:t xml:space="preserve"> </w:t>
      </w:r>
    </w:p>
    <w:p w14:paraId="3192DABD" w14:textId="77777777" w:rsidR="00E33860" w:rsidRDefault="00E33860" w:rsidP="00E33860">
      <w:pPr>
        <w:rPr>
          <w:sz w:val="24"/>
          <w:szCs w:val="24"/>
        </w:rPr>
      </w:pPr>
      <w:r w:rsidRPr="00E33860">
        <w:rPr>
          <w:sz w:val="24"/>
          <w:szCs w:val="24"/>
        </w:rPr>
        <w:t>Familiarity of students with the generalities of bacteria and virology and infectious diseases and the basic principles of laboratory diagnosi</w:t>
      </w:r>
      <w:r w:rsidR="004B44F6">
        <w:rPr>
          <w:sz w:val="24"/>
          <w:szCs w:val="24"/>
        </w:rPr>
        <w:t>s</w:t>
      </w:r>
    </w:p>
    <w:p w14:paraId="69DE3F8D" w14:textId="77777777" w:rsidR="001765E4" w:rsidRDefault="001765E4" w:rsidP="00E33860">
      <w:pPr>
        <w:rPr>
          <w:sz w:val="24"/>
          <w:szCs w:val="24"/>
        </w:rPr>
      </w:pPr>
    </w:p>
    <w:p w14:paraId="0E38FB96" w14:textId="77777777" w:rsidR="00263238" w:rsidRPr="00263238" w:rsidRDefault="004B44F6" w:rsidP="00263238">
      <w:pPr>
        <w:rPr>
          <w:b/>
          <w:bCs/>
          <w:sz w:val="28"/>
          <w:szCs w:val="28"/>
          <w:u w:val="single"/>
        </w:rPr>
      </w:pPr>
      <w:r w:rsidRPr="004B44F6">
        <w:rPr>
          <w:b/>
          <w:bCs/>
          <w:sz w:val="28"/>
          <w:szCs w:val="28"/>
          <w:u w:val="single"/>
        </w:rPr>
        <w:t>Specific goals</w:t>
      </w:r>
    </w:p>
    <w:p w14:paraId="3B186A88" w14:textId="77777777" w:rsidR="00263238" w:rsidRPr="00263238" w:rsidRDefault="00263238" w:rsidP="00263238">
      <w:pPr>
        <w:rPr>
          <w:sz w:val="24"/>
          <w:szCs w:val="24"/>
        </w:rPr>
      </w:pPr>
      <w:r w:rsidRPr="00263238">
        <w:rPr>
          <w:sz w:val="24"/>
          <w:szCs w:val="24"/>
        </w:rPr>
        <w:t>The student must be able to:</w:t>
      </w:r>
    </w:p>
    <w:p w14:paraId="32BBB05C" w14:textId="77777777" w:rsidR="00263238" w:rsidRPr="00263238" w:rsidRDefault="00263238" w:rsidP="002632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3238">
        <w:rPr>
          <w:sz w:val="24"/>
          <w:szCs w:val="24"/>
        </w:rPr>
        <w:t>Explain the types of bacteria and their classification.</w:t>
      </w:r>
    </w:p>
    <w:p w14:paraId="656981CD" w14:textId="77777777" w:rsidR="00263238" w:rsidRPr="00263238" w:rsidRDefault="00263238" w:rsidP="002632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3238">
        <w:rPr>
          <w:sz w:val="24"/>
          <w:szCs w:val="24"/>
        </w:rPr>
        <w:t>Describe the anatomical structures of bacteria.</w:t>
      </w:r>
    </w:p>
    <w:p w14:paraId="1BA58126" w14:textId="77777777" w:rsidR="00263238" w:rsidRPr="00263238" w:rsidRDefault="00263238" w:rsidP="002632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3238">
        <w:rPr>
          <w:sz w:val="24"/>
          <w:szCs w:val="24"/>
        </w:rPr>
        <w:t>Describe sterilization methods.</w:t>
      </w:r>
    </w:p>
    <w:p w14:paraId="375842F5" w14:textId="77777777" w:rsidR="00263238" w:rsidRPr="00263238" w:rsidRDefault="00263238" w:rsidP="002632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3238">
        <w:rPr>
          <w:sz w:val="24"/>
          <w:szCs w:val="24"/>
        </w:rPr>
        <w:t>Explain the types of culture media and methods of making and growing bacteria</w:t>
      </w:r>
    </w:p>
    <w:p w14:paraId="500D74AA" w14:textId="77777777" w:rsidR="00263238" w:rsidRPr="00263238" w:rsidRDefault="00263238" w:rsidP="002632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3238">
        <w:rPr>
          <w:sz w:val="24"/>
          <w:szCs w:val="24"/>
        </w:rPr>
        <w:t>Explain the sensitivity of antibiotics.</w:t>
      </w:r>
    </w:p>
    <w:p w14:paraId="2F41786C" w14:textId="77777777" w:rsidR="00263238" w:rsidRPr="00263238" w:rsidRDefault="00263238" w:rsidP="002632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3238">
        <w:rPr>
          <w:sz w:val="24"/>
          <w:szCs w:val="24"/>
        </w:rPr>
        <w:t>Describe the types of important bacteria and the diseases that result from them</w:t>
      </w:r>
    </w:p>
    <w:p w14:paraId="7DB598D4" w14:textId="77777777" w:rsidR="00107B4B" w:rsidRDefault="00263238" w:rsidP="00107B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3238">
        <w:rPr>
          <w:sz w:val="24"/>
          <w:szCs w:val="24"/>
        </w:rPr>
        <w:t>Describe the generalities of virology and viral diseases.</w:t>
      </w:r>
    </w:p>
    <w:p w14:paraId="3AB4F5CD" w14:textId="77777777" w:rsidR="001765E4" w:rsidRPr="00107B4B" w:rsidRDefault="001765E4" w:rsidP="00107B4B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4B468BD2" w14:textId="77777777" w:rsidR="00107B4B" w:rsidRDefault="00107B4B" w:rsidP="00107B4B">
      <w:pPr>
        <w:rPr>
          <w:b/>
          <w:bCs/>
          <w:sz w:val="28"/>
          <w:szCs w:val="28"/>
          <w:u w:val="single"/>
        </w:rPr>
      </w:pPr>
      <w:r w:rsidRPr="00107B4B">
        <w:rPr>
          <w:b/>
          <w:bCs/>
          <w:sz w:val="28"/>
          <w:szCs w:val="28"/>
          <w:u w:val="single"/>
        </w:rPr>
        <w:t>Teaching</w:t>
      </w:r>
      <w:r>
        <w:rPr>
          <w:b/>
          <w:bCs/>
          <w:sz w:val="28"/>
          <w:szCs w:val="28"/>
          <w:u w:val="single"/>
        </w:rPr>
        <w:t xml:space="preserve"> </w:t>
      </w:r>
      <w:r w:rsidRPr="00107B4B">
        <w:rPr>
          <w:b/>
          <w:bCs/>
          <w:sz w:val="28"/>
          <w:szCs w:val="28"/>
          <w:u w:val="single"/>
        </w:rPr>
        <w:t>method</w:t>
      </w:r>
      <w:r>
        <w:rPr>
          <w:b/>
          <w:bCs/>
          <w:sz w:val="28"/>
          <w:szCs w:val="28"/>
          <w:u w:val="single"/>
        </w:rPr>
        <w:t>:</w:t>
      </w:r>
    </w:p>
    <w:p w14:paraId="6C6EC2AA" w14:textId="77777777" w:rsidR="001765E4" w:rsidRDefault="00476BD4" w:rsidP="001765E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76BD4">
        <w:rPr>
          <w:sz w:val="24"/>
          <w:szCs w:val="24"/>
        </w:rPr>
        <w:t>Lectures, use of PowerPoint, participatory and student-centered education</w:t>
      </w:r>
    </w:p>
    <w:p w14:paraId="702EE99E" w14:textId="77777777" w:rsidR="001765E4" w:rsidRDefault="00476BD4" w:rsidP="001765E4">
      <w:pPr>
        <w:rPr>
          <w:b/>
          <w:bCs/>
          <w:sz w:val="28"/>
          <w:szCs w:val="28"/>
          <w:u w:val="single"/>
        </w:rPr>
      </w:pPr>
      <w:r w:rsidRPr="00476BD4">
        <w:rPr>
          <w:b/>
          <w:bCs/>
          <w:sz w:val="28"/>
          <w:szCs w:val="28"/>
          <w:u w:val="single"/>
        </w:rPr>
        <w:t>Terms of implementation</w:t>
      </w:r>
      <w:r>
        <w:rPr>
          <w:b/>
          <w:bCs/>
          <w:sz w:val="28"/>
          <w:szCs w:val="28"/>
          <w:u w:val="single"/>
        </w:rPr>
        <w:t>:</w:t>
      </w:r>
    </w:p>
    <w:p w14:paraId="52C547F6" w14:textId="77777777" w:rsidR="00476BD4" w:rsidRDefault="00476BD4" w:rsidP="00476BD4">
      <w:pPr>
        <w:rPr>
          <w:sz w:val="24"/>
          <w:szCs w:val="24"/>
        </w:rPr>
      </w:pPr>
      <w:r w:rsidRPr="00476BD4">
        <w:rPr>
          <w:sz w:val="24"/>
          <w:szCs w:val="24"/>
        </w:rPr>
        <w:t xml:space="preserve"> Educational facilities</w:t>
      </w:r>
      <w:r w:rsidR="0047523C">
        <w:rPr>
          <w:sz w:val="24"/>
          <w:szCs w:val="24"/>
        </w:rPr>
        <w:t>:</w:t>
      </w:r>
    </w:p>
    <w:p w14:paraId="7566820E" w14:textId="77777777" w:rsidR="0047523C" w:rsidRDefault="0047523C" w:rsidP="00476BD4">
      <w:pPr>
        <w:rPr>
          <w:sz w:val="24"/>
          <w:szCs w:val="24"/>
        </w:rPr>
      </w:pPr>
      <w:r w:rsidRPr="0047523C">
        <w:rPr>
          <w:sz w:val="24"/>
          <w:szCs w:val="24"/>
        </w:rPr>
        <w:t>Slide projector, video projector and computer</w:t>
      </w:r>
      <w:r w:rsidR="003B1164">
        <w:rPr>
          <w:sz w:val="24"/>
          <w:szCs w:val="24"/>
        </w:rPr>
        <w:t>.</w:t>
      </w:r>
    </w:p>
    <w:p w14:paraId="78983D2E" w14:textId="77777777" w:rsidR="001765E4" w:rsidRPr="002E6A31" w:rsidRDefault="002E6A31" w:rsidP="001765E4">
      <w:pPr>
        <w:rPr>
          <w:b/>
          <w:bCs/>
          <w:sz w:val="28"/>
          <w:szCs w:val="28"/>
          <w:u w:val="single"/>
        </w:rPr>
      </w:pPr>
      <w:r w:rsidRPr="002E6A31">
        <w:rPr>
          <w:b/>
          <w:bCs/>
          <w:sz w:val="28"/>
          <w:szCs w:val="28"/>
          <w:u w:val="single"/>
        </w:rPr>
        <w:t>T</w:t>
      </w:r>
      <w:r w:rsidR="0095451B" w:rsidRPr="002E6A31">
        <w:rPr>
          <w:b/>
          <w:bCs/>
          <w:sz w:val="28"/>
          <w:szCs w:val="28"/>
          <w:u w:val="single"/>
        </w:rPr>
        <w:t>eacher</w:t>
      </w:r>
    </w:p>
    <w:p w14:paraId="037015B6" w14:textId="77777777" w:rsidR="002E6A31" w:rsidRDefault="002E6A31" w:rsidP="002E6A31">
      <w:pPr>
        <w:rPr>
          <w:sz w:val="24"/>
          <w:szCs w:val="24"/>
        </w:rPr>
      </w:pPr>
      <w:r w:rsidRPr="002E6A31">
        <w:rPr>
          <w:sz w:val="24"/>
          <w:szCs w:val="24"/>
        </w:rPr>
        <w:lastRenderedPageBreak/>
        <w:t>Professors, Department of Microbiology, School of Medicine</w:t>
      </w:r>
      <w:r w:rsidR="003B1164">
        <w:rPr>
          <w:sz w:val="24"/>
          <w:szCs w:val="24"/>
        </w:rPr>
        <w:t>.</w:t>
      </w:r>
    </w:p>
    <w:p w14:paraId="7DFD8E4D" w14:textId="77777777" w:rsidR="001765E4" w:rsidRDefault="001765E4" w:rsidP="002E6A31">
      <w:pPr>
        <w:rPr>
          <w:sz w:val="24"/>
          <w:szCs w:val="24"/>
        </w:rPr>
      </w:pPr>
    </w:p>
    <w:p w14:paraId="0349201B" w14:textId="77777777" w:rsidR="002E6A31" w:rsidRPr="002E6A31" w:rsidRDefault="002E6A31" w:rsidP="002E6A31">
      <w:pPr>
        <w:rPr>
          <w:b/>
          <w:bCs/>
          <w:sz w:val="28"/>
          <w:szCs w:val="28"/>
          <w:u w:val="single"/>
        </w:rPr>
      </w:pPr>
      <w:r w:rsidRPr="002E6A31">
        <w:rPr>
          <w:b/>
          <w:bCs/>
          <w:sz w:val="28"/>
          <w:szCs w:val="28"/>
          <w:u w:val="single"/>
        </w:rPr>
        <w:t>The main teaching resources</w:t>
      </w:r>
      <w:r>
        <w:rPr>
          <w:b/>
          <w:bCs/>
          <w:sz w:val="28"/>
          <w:szCs w:val="28"/>
          <w:u w:val="single"/>
        </w:rPr>
        <w:t>:</w:t>
      </w:r>
    </w:p>
    <w:p w14:paraId="2761504D" w14:textId="77777777" w:rsidR="002E6A31" w:rsidRDefault="002E6A31" w:rsidP="002E6A31">
      <w:pPr>
        <w:rPr>
          <w:sz w:val="24"/>
          <w:szCs w:val="24"/>
        </w:rPr>
      </w:pPr>
      <w:r w:rsidRPr="002E6A31">
        <w:rPr>
          <w:sz w:val="24"/>
          <w:szCs w:val="24"/>
        </w:rPr>
        <w:t>Medical Microbiology Murray 2016 latest edition</w:t>
      </w:r>
      <w:r w:rsidR="003B1164">
        <w:rPr>
          <w:sz w:val="24"/>
          <w:szCs w:val="24"/>
        </w:rPr>
        <w:t>.</w:t>
      </w:r>
    </w:p>
    <w:p w14:paraId="5B525F0F" w14:textId="77777777" w:rsidR="004D6971" w:rsidRPr="004D6971" w:rsidRDefault="004D6971" w:rsidP="004D6971">
      <w:pPr>
        <w:rPr>
          <w:sz w:val="24"/>
          <w:szCs w:val="24"/>
        </w:rPr>
      </w:pPr>
    </w:p>
    <w:p w14:paraId="02159F11" w14:textId="77777777" w:rsidR="004D6971" w:rsidRDefault="004D6971" w:rsidP="004D6971">
      <w:pPr>
        <w:rPr>
          <w:b/>
          <w:bCs/>
          <w:sz w:val="28"/>
          <w:szCs w:val="28"/>
          <w:u w:val="single"/>
        </w:rPr>
      </w:pPr>
      <w:r w:rsidRPr="004D6971">
        <w:rPr>
          <w:b/>
          <w:bCs/>
          <w:sz w:val="28"/>
          <w:szCs w:val="28"/>
          <w:u w:val="single"/>
        </w:rPr>
        <w:t>Assessment</w:t>
      </w:r>
      <w:r>
        <w:rPr>
          <w:b/>
          <w:bCs/>
          <w:sz w:val="28"/>
          <w:szCs w:val="28"/>
          <w:u w:val="single"/>
        </w:rPr>
        <w:t>:</w:t>
      </w:r>
    </w:p>
    <w:p w14:paraId="1283EFC6" w14:textId="77777777" w:rsidR="005B23B9" w:rsidRPr="005B23B9" w:rsidRDefault="005B23B9" w:rsidP="005B23B9">
      <w:pPr>
        <w:rPr>
          <w:sz w:val="24"/>
          <w:szCs w:val="24"/>
        </w:rPr>
      </w:pPr>
      <w:r w:rsidRPr="005B23B9">
        <w:rPr>
          <w:sz w:val="24"/>
          <w:szCs w:val="24"/>
        </w:rPr>
        <w:t>How to evaluate</w:t>
      </w:r>
      <w:r>
        <w:rPr>
          <w:sz w:val="24"/>
          <w:szCs w:val="24"/>
        </w:rPr>
        <w:t>:</w:t>
      </w:r>
    </w:p>
    <w:p w14:paraId="6A9232EE" w14:textId="77777777" w:rsidR="005B23B9" w:rsidRPr="005B23B9" w:rsidRDefault="005B23B9" w:rsidP="005B23B9">
      <w:pPr>
        <w:rPr>
          <w:sz w:val="24"/>
          <w:szCs w:val="24"/>
        </w:rPr>
      </w:pPr>
      <w:r w:rsidRPr="005B23B9">
        <w:rPr>
          <w:sz w:val="24"/>
          <w:szCs w:val="24"/>
        </w:rPr>
        <w:t>Class exams</w:t>
      </w:r>
      <w:r w:rsidR="003B1164">
        <w:rPr>
          <w:sz w:val="24"/>
          <w:szCs w:val="24"/>
        </w:rPr>
        <w:t>.</w:t>
      </w:r>
    </w:p>
    <w:p w14:paraId="05B8C78E" w14:textId="77777777" w:rsidR="005B23B9" w:rsidRDefault="005B23B9" w:rsidP="005B23B9">
      <w:pPr>
        <w:rPr>
          <w:sz w:val="24"/>
          <w:szCs w:val="24"/>
        </w:rPr>
      </w:pPr>
      <w:r w:rsidRPr="005B23B9">
        <w:rPr>
          <w:sz w:val="24"/>
          <w:szCs w:val="24"/>
        </w:rPr>
        <w:t xml:space="preserve"> Final test in the form of a four-choice test</w:t>
      </w:r>
      <w:r w:rsidR="003B1164">
        <w:rPr>
          <w:sz w:val="24"/>
          <w:szCs w:val="24"/>
        </w:rPr>
        <w:t>.</w:t>
      </w:r>
    </w:p>
    <w:p w14:paraId="1CCC4610" w14:textId="77777777" w:rsidR="008C532A" w:rsidRPr="008C532A" w:rsidRDefault="00E241B9" w:rsidP="008C532A">
      <w:pPr>
        <w:rPr>
          <w:sz w:val="24"/>
          <w:szCs w:val="24"/>
        </w:rPr>
      </w:pPr>
      <w:r w:rsidRPr="00E241B9">
        <w:rPr>
          <w:sz w:val="24"/>
          <w:szCs w:val="24"/>
        </w:rPr>
        <w:t>How to calculate the total score</w:t>
      </w:r>
      <w:r w:rsidR="003B1164">
        <w:rPr>
          <w:sz w:val="24"/>
          <w:szCs w:val="24"/>
        </w:rPr>
        <w:t>:</w:t>
      </w:r>
    </w:p>
    <w:p w14:paraId="63A8A57C" w14:textId="77777777" w:rsidR="008C532A" w:rsidRPr="008C532A" w:rsidRDefault="008C532A" w:rsidP="008C53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532A">
        <w:rPr>
          <w:sz w:val="24"/>
          <w:szCs w:val="24"/>
        </w:rPr>
        <w:t>Class Quiz 2 points</w:t>
      </w:r>
    </w:p>
    <w:p w14:paraId="57E15F6F" w14:textId="77777777" w:rsidR="008C532A" w:rsidRPr="008C532A" w:rsidRDefault="008C532A" w:rsidP="008C53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532A">
        <w:rPr>
          <w:sz w:val="24"/>
          <w:szCs w:val="24"/>
        </w:rPr>
        <w:t>Midterm exam 6 points</w:t>
      </w:r>
    </w:p>
    <w:p w14:paraId="7C1719E9" w14:textId="77777777" w:rsidR="003B1164" w:rsidRDefault="008C532A" w:rsidP="008C53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532A">
        <w:rPr>
          <w:sz w:val="24"/>
          <w:szCs w:val="24"/>
        </w:rPr>
        <w:t>Final test of 12 points</w:t>
      </w:r>
    </w:p>
    <w:p w14:paraId="1D49F1C3" w14:textId="77777777" w:rsidR="001765E4" w:rsidRPr="008C532A" w:rsidRDefault="001765E4" w:rsidP="008C532A">
      <w:pPr>
        <w:rPr>
          <w:sz w:val="24"/>
          <w:szCs w:val="24"/>
        </w:rPr>
      </w:pPr>
    </w:p>
    <w:p w14:paraId="38CC91E5" w14:textId="77777777" w:rsidR="000A3911" w:rsidRPr="000A3911" w:rsidRDefault="000A3911" w:rsidP="000A3911">
      <w:pPr>
        <w:rPr>
          <w:b/>
          <w:bCs/>
          <w:sz w:val="28"/>
          <w:szCs w:val="28"/>
          <w:u w:val="single"/>
        </w:rPr>
      </w:pPr>
      <w:r w:rsidRPr="000A3911">
        <w:rPr>
          <w:b/>
          <w:bCs/>
          <w:sz w:val="28"/>
          <w:szCs w:val="28"/>
          <w:u w:val="single"/>
        </w:rPr>
        <w:t>Regulations</w:t>
      </w:r>
      <w:r>
        <w:rPr>
          <w:b/>
          <w:bCs/>
          <w:sz w:val="28"/>
          <w:szCs w:val="28"/>
          <w:u w:val="single"/>
        </w:rPr>
        <w:t>:</w:t>
      </w:r>
    </w:p>
    <w:p w14:paraId="1B05BFAE" w14:textId="77777777" w:rsidR="000A3911" w:rsidRDefault="000A3911" w:rsidP="000A3911">
      <w:pPr>
        <w:rPr>
          <w:sz w:val="24"/>
          <w:szCs w:val="24"/>
        </w:rPr>
      </w:pPr>
      <w:r w:rsidRPr="000A3911">
        <w:rPr>
          <w:sz w:val="24"/>
          <w:szCs w:val="24"/>
        </w:rPr>
        <w:t>Minimum passing score 10</w:t>
      </w:r>
    </w:p>
    <w:p w14:paraId="4697469C" w14:textId="77777777" w:rsidR="009A54BC" w:rsidRDefault="00945E58" w:rsidP="005A7EC6">
      <w:p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Pr="00945E58">
        <w:rPr>
          <w:sz w:val="24"/>
          <w:szCs w:val="24"/>
        </w:rPr>
        <w:t xml:space="preserve"> The numbe</w:t>
      </w:r>
      <w:r w:rsidR="00BD2895">
        <w:rPr>
          <w:sz w:val="24"/>
          <w:szCs w:val="24"/>
        </w:rPr>
        <w:t xml:space="preserve">r of times allowed to be absent, </w:t>
      </w:r>
      <w:r w:rsidRPr="00945E58">
        <w:rPr>
          <w:sz w:val="24"/>
          <w:szCs w:val="24"/>
        </w:rPr>
        <w:t>the student class is not allowed to be absent only in justified circumstances with the approval of the ins</w:t>
      </w:r>
      <w:r w:rsidR="009A54BC">
        <w:rPr>
          <w:sz w:val="24"/>
          <w:szCs w:val="24"/>
        </w:rPr>
        <w:t>tructor can be 4.17 absenteeism</w:t>
      </w:r>
    </w:p>
    <w:p w14:paraId="347CA4B1" w14:textId="77777777" w:rsidR="002F402B" w:rsidRDefault="002F402B" w:rsidP="005A7EC6">
      <w:pPr>
        <w:rPr>
          <w:sz w:val="24"/>
          <w:szCs w:val="24"/>
        </w:rPr>
      </w:pPr>
    </w:p>
    <w:p w14:paraId="2CC6E1DC" w14:textId="77777777" w:rsidR="002F402B" w:rsidRDefault="002F402B" w:rsidP="005A7EC6">
      <w:pPr>
        <w:rPr>
          <w:sz w:val="24"/>
          <w:szCs w:val="24"/>
        </w:rPr>
      </w:pPr>
    </w:p>
    <w:p w14:paraId="64D37A4E" w14:textId="77777777" w:rsidR="002F402B" w:rsidRDefault="002F402B" w:rsidP="005A7EC6">
      <w:pPr>
        <w:rPr>
          <w:sz w:val="24"/>
          <w:szCs w:val="24"/>
        </w:rPr>
      </w:pPr>
    </w:p>
    <w:p w14:paraId="2007E3D2" w14:textId="77777777" w:rsidR="001765E4" w:rsidRDefault="001765E4" w:rsidP="005A7EC6">
      <w:pPr>
        <w:rPr>
          <w:sz w:val="24"/>
          <w:szCs w:val="24"/>
        </w:rPr>
      </w:pPr>
    </w:p>
    <w:p w14:paraId="69BBAED3" w14:textId="77777777" w:rsidR="001765E4" w:rsidRDefault="001765E4" w:rsidP="005A7EC6">
      <w:pPr>
        <w:rPr>
          <w:sz w:val="24"/>
          <w:szCs w:val="24"/>
        </w:rPr>
      </w:pPr>
    </w:p>
    <w:p w14:paraId="602ED60D" w14:textId="77777777" w:rsidR="002F402B" w:rsidRPr="009A54BC" w:rsidRDefault="002F402B" w:rsidP="005A7EC6">
      <w:pPr>
        <w:rPr>
          <w:sz w:val="24"/>
          <w:szCs w:val="24"/>
        </w:rPr>
      </w:pPr>
    </w:p>
    <w:p w14:paraId="7FD6A528" w14:textId="77777777" w:rsidR="009A54BC" w:rsidRDefault="009A54BC" w:rsidP="009A54BC">
      <w:pPr>
        <w:jc w:val="center"/>
        <w:rPr>
          <w:sz w:val="24"/>
          <w:szCs w:val="24"/>
        </w:rPr>
      </w:pPr>
      <w:r w:rsidRPr="009A54BC">
        <w:rPr>
          <w:sz w:val="24"/>
          <w:szCs w:val="24"/>
        </w:rPr>
        <w:t>Schedule of Microbiology - Bachelor of Public Health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1440"/>
        <w:gridCol w:w="1012"/>
        <w:gridCol w:w="4946"/>
      </w:tblGrid>
      <w:tr w:rsidR="007E07E0" w14:paraId="6995BE61" w14:textId="77777777" w:rsidTr="000579D2">
        <w:tc>
          <w:tcPr>
            <w:tcW w:w="900" w:type="dxa"/>
          </w:tcPr>
          <w:p w14:paraId="688AFA12" w14:textId="77777777" w:rsidR="003C768D" w:rsidRPr="000579D2" w:rsidRDefault="000579D2" w:rsidP="009A54BC">
            <w:pPr>
              <w:jc w:val="center"/>
            </w:pPr>
            <w:r w:rsidRPr="000579D2">
              <w:lastRenderedPageBreak/>
              <w:t>session</w:t>
            </w:r>
          </w:p>
        </w:tc>
        <w:tc>
          <w:tcPr>
            <w:tcW w:w="1440" w:type="dxa"/>
          </w:tcPr>
          <w:p w14:paraId="36A87F33" w14:textId="77777777" w:rsidR="003C768D" w:rsidRDefault="003C768D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</w:t>
            </w:r>
          </w:p>
        </w:tc>
        <w:tc>
          <w:tcPr>
            <w:tcW w:w="1440" w:type="dxa"/>
          </w:tcPr>
          <w:p w14:paraId="79248843" w14:textId="77777777" w:rsidR="003C768D" w:rsidRDefault="003C768D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1012" w:type="dxa"/>
          </w:tcPr>
          <w:p w14:paraId="098C7026" w14:textId="77777777" w:rsidR="003C768D" w:rsidRDefault="007E07E0" w:rsidP="003C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4946" w:type="dxa"/>
          </w:tcPr>
          <w:p w14:paraId="6BB71461" w14:textId="77777777" w:rsidR="003C768D" w:rsidRDefault="003C768D" w:rsidP="003C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and lecturer</w:t>
            </w:r>
          </w:p>
        </w:tc>
      </w:tr>
      <w:tr w:rsidR="00700A25" w14:paraId="48FFFCE4" w14:textId="77777777" w:rsidTr="000579D2">
        <w:tc>
          <w:tcPr>
            <w:tcW w:w="900" w:type="dxa"/>
          </w:tcPr>
          <w:p w14:paraId="30B573DE" w14:textId="77777777" w:rsidR="003C768D" w:rsidRDefault="003C768D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C2AE351" w14:textId="77777777" w:rsidR="003C768D" w:rsidRDefault="003C768D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440" w:type="dxa"/>
          </w:tcPr>
          <w:p w14:paraId="545F61D5" w14:textId="78B3D2DE" w:rsidR="003C768D" w:rsidRDefault="003C768D" w:rsidP="007E07E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14:paraId="6A390630" w14:textId="77777777" w:rsidR="003C768D" w:rsidRDefault="007E07E0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4946" w:type="dxa"/>
          </w:tcPr>
          <w:p w14:paraId="28AF492A" w14:textId="77777777" w:rsidR="00700A25" w:rsidRPr="00700A25" w:rsidRDefault="00700A25" w:rsidP="00700A25">
            <w:pPr>
              <w:rPr>
                <w:sz w:val="24"/>
                <w:szCs w:val="24"/>
              </w:rPr>
            </w:pPr>
          </w:p>
          <w:p w14:paraId="67968F0C" w14:textId="77777777" w:rsidR="00700A25" w:rsidRPr="00700A25" w:rsidRDefault="00700A25" w:rsidP="00700A25">
            <w:pPr>
              <w:rPr>
                <w:sz w:val="24"/>
                <w:szCs w:val="24"/>
              </w:rPr>
            </w:pPr>
            <w:r w:rsidRPr="00700A25">
              <w:rPr>
                <w:sz w:val="24"/>
                <w:szCs w:val="24"/>
              </w:rPr>
              <w:t xml:space="preserve">History, classification, structure and functions of </w:t>
            </w:r>
            <w:r>
              <w:rPr>
                <w:sz w:val="24"/>
                <w:szCs w:val="24"/>
              </w:rPr>
              <w:t xml:space="preserve">         </w:t>
            </w:r>
            <w:r w:rsidRPr="00700A25">
              <w:rPr>
                <w:sz w:val="24"/>
                <w:szCs w:val="24"/>
              </w:rPr>
              <w:t>bacteria</w:t>
            </w:r>
            <w:r w:rsidR="008353E7">
              <w:rPr>
                <w:sz w:val="24"/>
                <w:szCs w:val="24"/>
              </w:rPr>
              <w:t>.</w:t>
            </w:r>
          </w:p>
          <w:p w14:paraId="4B103CF9" w14:textId="77777777" w:rsidR="00700A25" w:rsidRDefault="00700A25" w:rsidP="008D4B7E">
            <w:pPr>
              <w:rPr>
                <w:sz w:val="24"/>
                <w:szCs w:val="24"/>
              </w:rPr>
            </w:pPr>
          </w:p>
        </w:tc>
      </w:tr>
      <w:tr w:rsidR="007E07E0" w14:paraId="067C2FA4" w14:textId="77777777" w:rsidTr="000579D2">
        <w:tc>
          <w:tcPr>
            <w:tcW w:w="900" w:type="dxa"/>
          </w:tcPr>
          <w:p w14:paraId="1F9587E7" w14:textId="77777777" w:rsidR="003C768D" w:rsidRDefault="003C768D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468B70ED" w14:textId="77777777" w:rsidR="003C768D" w:rsidRDefault="003C768D" w:rsidP="009A54BC">
            <w:pPr>
              <w:jc w:val="center"/>
              <w:rPr>
                <w:sz w:val="24"/>
                <w:szCs w:val="24"/>
              </w:rPr>
            </w:pPr>
            <w:r w:rsidRPr="003C768D">
              <w:rPr>
                <w:sz w:val="24"/>
                <w:szCs w:val="24"/>
              </w:rPr>
              <w:t>Wednesday</w:t>
            </w:r>
          </w:p>
        </w:tc>
        <w:tc>
          <w:tcPr>
            <w:tcW w:w="1440" w:type="dxa"/>
          </w:tcPr>
          <w:p w14:paraId="6E77FCED" w14:textId="25AD87A9" w:rsidR="003C768D" w:rsidRDefault="003C768D" w:rsidP="009A5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14:paraId="0C2EFF38" w14:textId="77777777" w:rsidR="003C768D" w:rsidRDefault="007E07E0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  <w:r w:rsidR="00700A2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46" w:type="dxa"/>
          </w:tcPr>
          <w:p w14:paraId="0201C936" w14:textId="77777777" w:rsidR="008353E7" w:rsidRPr="008353E7" w:rsidRDefault="008353E7" w:rsidP="008353E7">
            <w:pPr>
              <w:rPr>
                <w:sz w:val="24"/>
                <w:szCs w:val="24"/>
              </w:rPr>
            </w:pPr>
          </w:p>
          <w:p w14:paraId="1990C322" w14:textId="77777777" w:rsidR="008353E7" w:rsidRDefault="008353E7" w:rsidP="008353E7">
            <w:pPr>
              <w:jc w:val="center"/>
              <w:rPr>
                <w:sz w:val="24"/>
                <w:szCs w:val="24"/>
              </w:rPr>
            </w:pPr>
            <w:r w:rsidRPr="008353E7">
              <w:rPr>
                <w:sz w:val="24"/>
                <w:szCs w:val="24"/>
              </w:rPr>
              <w:t>Growth, metabolism and genetics of bacteria</w:t>
            </w:r>
            <w:r>
              <w:rPr>
                <w:sz w:val="24"/>
                <w:szCs w:val="24"/>
              </w:rPr>
              <w:t>.</w:t>
            </w:r>
          </w:p>
          <w:p w14:paraId="619AB0C4" w14:textId="2C78F2B3" w:rsidR="008353E7" w:rsidRDefault="008353E7" w:rsidP="008353E7">
            <w:pPr>
              <w:jc w:val="center"/>
              <w:rPr>
                <w:sz w:val="24"/>
                <w:szCs w:val="24"/>
              </w:rPr>
            </w:pPr>
          </w:p>
        </w:tc>
      </w:tr>
      <w:tr w:rsidR="007E07E0" w14:paraId="41D02AC1" w14:textId="77777777" w:rsidTr="000579D2">
        <w:tc>
          <w:tcPr>
            <w:tcW w:w="900" w:type="dxa"/>
          </w:tcPr>
          <w:p w14:paraId="653C5149" w14:textId="77777777" w:rsidR="003C768D" w:rsidRDefault="003C768D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56074BE3" w14:textId="77777777" w:rsidR="003C768D" w:rsidRDefault="003C768D" w:rsidP="009A54BC">
            <w:pPr>
              <w:jc w:val="center"/>
              <w:rPr>
                <w:sz w:val="24"/>
                <w:szCs w:val="24"/>
              </w:rPr>
            </w:pPr>
            <w:r w:rsidRPr="003C768D">
              <w:rPr>
                <w:sz w:val="24"/>
                <w:szCs w:val="24"/>
              </w:rPr>
              <w:t>Wednesday</w:t>
            </w:r>
          </w:p>
        </w:tc>
        <w:tc>
          <w:tcPr>
            <w:tcW w:w="1440" w:type="dxa"/>
          </w:tcPr>
          <w:p w14:paraId="70F732A8" w14:textId="0D3A1F5C" w:rsidR="003C768D" w:rsidRDefault="003C768D" w:rsidP="009A5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14:paraId="565F4626" w14:textId="77777777" w:rsidR="003C768D" w:rsidRDefault="007E07E0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4946" w:type="dxa"/>
          </w:tcPr>
          <w:p w14:paraId="20130808" w14:textId="77777777" w:rsidR="00646C10" w:rsidRPr="00646C10" w:rsidRDefault="00646C10" w:rsidP="00646C10">
            <w:pPr>
              <w:rPr>
                <w:sz w:val="24"/>
                <w:szCs w:val="24"/>
              </w:rPr>
            </w:pPr>
          </w:p>
          <w:p w14:paraId="1527E7C9" w14:textId="77777777" w:rsidR="003C768D" w:rsidRDefault="00646C10" w:rsidP="00646C10">
            <w:pPr>
              <w:jc w:val="center"/>
              <w:rPr>
                <w:sz w:val="24"/>
                <w:szCs w:val="24"/>
              </w:rPr>
            </w:pPr>
            <w:r w:rsidRPr="00646C10">
              <w:rPr>
                <w:sz w:val="24"/>
                <w:szCs w:val="24"/>
              </w:rPr>
              <w:t>Antimicrobials (disinfectants and antibiotics)</w:t>
            </w:r>
            <w:r>
              <w:rPr>
                <w:sz w:val="24"/>
                <w:szCs w:val="24"/>
              </w:rPr>
              <w:t>.</w:t>
            </w:r>
          </w:p>
          <w:p w14:paraId="36F3CB6F" w14:textId="370375E6" w:rsidR="00646C10" w:rsidRDefault="00646C10" w:rsidP="00646C10">
            <w:pPr>
              <w:jc w:val="center"/>
              <w:rPr>
                <w:sz w:val="24"/>
                <w:szCs w:val="24"/>
              </w:rPr>
            </w:pPr>
            <w:r w:rsidRPr="00646C10">
              <w:rPr>
                <w:sz w:val="24"/>
                <w:szCs w:val="24"/>
              </w:rPr>
              <w:t xml:space="preserve">     </w:t>
            </w:r>
          </w:p>
        </w:tc>
      </w:tr>
      <w:tr w:rsidR="007E07E0" w14:paraId="540CD41D" w14:textId="77777777" w:rsidTr="000579D2">
        <w:tc>
          <w:tcPr>
            <w:tcW w:w="900" w:type="dxa"/>
          </w:tcPr>
          <w:p w14:paraId="6A050840" w14:textId="77777777" w:rsidR="003C768D" w:rsidRDefault="003C768D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E1A6CCB" w14:textId="77777777" w:rsidR="003C768D" w:rsidRDefault="00C64C1F" w:rsidP="009A54BC">
            <w:pPr>
              <w:jc w:val="center"/>
              <w:rPr>
                <w:sz w:val="24"/>
                <w:szCs w:val="24"/>
              </w:rPr>
            </w:pPr>
            <w:r w:rsidRPr="00C64C1F">
              <w:rPr>
                <w:sz w:val="24"/>
                <w:szCs w:val="24"/>
              </w:rPr>
              <w:t>Wednesday</w:t>
            </w:r>
          </w:p>
        </w:tc>
        <w:tc>
          <w:tcPr>
            <w:tcW w:w="1440" w:type="dxa"/>
          </w:tcPr>
          <w:p w14:paraId="36CC9704" w14:textId="09D1D269" w:rsidR="003C768D" w:rsidRDefault="003C768D" w:rsidP="009A5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14:paraId="61CA442D" w14:textId="77777777" w:rsidR="003C768D" w:rsidRDefault="007E07E0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4946" w:type="dxa"/>
          </w:tcPr>
          <w:p w14:paraId="27A65661" w14:textId="77777777" w:rsidR="003C768D" w:rsidRDefault="00646C10" w:rsidP="009A54BC">
            <w:pPr>
              <w:jc w:val="center"/>
              <w:rPr>
                <w:sz w:val="24"/>
                <w:szCs w:val="24"/>
              </w:rPr>
            </w:pPr>
            <w:r w:rsidRPr="00646C10">
              <w:rPr>
                <w:sz w:val="24"/>
                <w:szCs w:val="24"/>
              </w:rPr>
              <w:t>Gram-positive purulent cocci</w:t>
            </w:r>
            <w:r>
              <w:rPr>
                <w:sz w:val="24"/>
                <w:szCs w:val="24"/>
              </w:rPr>
              <w:t>.</w:t>
            </w:r>
          </w:p>
          <w:p w14:paraId="1ADE0FB2" w14:textId="77777777" w:rsidR="00646C10" w:rsidRDefault="00646C10" w:rsidP="008D4B7E">
            <w:pPr>
              <w:jc w:val="center"/>
              <w:rPr>
                <w:sz w:val="24"/>
                <w:szCs w:val="24"/>
              </w:rPr>
            </w:pPr>
          </w:p>
        </w:tc>
      </w:tr>
      <w:tr w:rsidR="007E07E0" w14:paraId="59F16382" w14:textId="77777777" w:rsidTr="000579D2">
        <w:tc>
          <w:tcPr>
            <w:tcW w:w="900" w:type="dxa"/>
          </w:tcPr>
          <w:p w14:paraId="0B323C13" w14:textId="77777777" w:rsidR="003C768D" w:rsidRDefault="003C768D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13748B8" w14:textId="77777777" w:rsidR="003C768D" w:rsidRDefault="00C64C1F" w:rsidP="009A54BC">
            <w:pPr>
              <w:jc w:val="center"/>
              <w:rPr>
                <w:sz w:val="24"/>
                <w:szCs w:val="24"/>
              </w:rPr>
            </w:pPr>
            <w:r w:rsidRPr="00C64C1F">
              <w:rPr>
                <w:sz w:val="24"/>
                <w:szCs w:val="24"/>
              </w:rPr>
              <w:t>Wednesday</w:t>
            </w:r>
          </w:p>
        </w:tc>
        <w:tc>
          <w:tcPr>
            <w:tcW w:w="1440" w:type="dxa"/>
          </w:tcPr>
          <w:p w14:paraId="60ED8DF0" w14:textId="5181AC48" w:rsidR="003C768D" w:rsidRDefault="003C768D" w:rsidP="009A5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14:paraId="146B1AE3" w14:textId="77777777" w:rsidR="003C768D" w:rsidRDefault="007E07E0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4946" w:type="dxa"/>
          </w:tcPr>
          <w:p w14:paraId="6BF3431D" w14:textId="77777777" w:rsidR="003C768D" w:rsidRDefault="002F402B" w:rsidP="009A54BC">
            <w:pPr>
              <w:jc w:val="center"/>
              <w:rPr>
                <w:sz w:val="24"/>
                <w:szCs w:val="24"/>
              </w:rPr>
            </w:pPr>
            <w:r w:rsidRPr="002F402B">
              <w:rPr>
                <w:sz w:val="24"/>
                <w:szCs w:val="24"/>
              </w:rPr>
              <w:t>Gram-negative purulent bacteria</w:t>
            </w:r>
            <w:r>
              <w:rPr>
                <w:sz w:val="24"/>
                <w:szCs w:val="24"/>
              </w:rPr>
              <w:t>.</w:t>
            </w:r>
          </w:p>
          <w:p w14:paraId="6E62A8C4" w14:textId="1ACECD3A" w:rsidR="002F402B" w:rsidRDefault="002F402B" w:rsidP="009A54BC">
            <w:pPr>
              <w:jc w:val="center"/>
              <w:rPr>
                <w:sz w:val="24"/>
                <w:szCs w:val="24"/>
              </w:rPr>
            </w:pPr>
          </w:p>
        </w:tc>
      </w:tr>
      <w:tr w:rsidR="007E07E0" w14:paraId="18194382" w14:textId="77777777" w:rsidTr="000579D2">
        <w:tc>
          <w:tcPr>
            <w:tcW w:w="900" w:type="dxa"/>
          </w:tcPr>
          <w:p w14:paraId="1C835941" w14:textId="77777777" w:rsidR="003C768D" w:rsidRDefault="003C768D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7603E315" w14:textId="77777777" w:rsidR="003C768D" w:rsidRDefault="00C64C1F" w:rsidP="009A54BC">
            <w:pPr>
              <w:jc w:val="center"/>
              <w:rPr>
                <w:sz w:val="24"/>
                <w:szCs w:val="24"/>
              </w:rPr>
            </w:pPr>
            <w:r w:rsidRPr="00C64C1F">
              <w:rPr>
                <w:sz w:val="24"/>
                <w:szCs w:val="24"/>
              </w:rPr>
              <w:t>Wednesday</w:t>
            </w:r>
          </w:p>
        </w:tc>
        <w:tc>
          <w:tcPr>
            <w:tcW w:w="1440" w:type="dxa"/>
          </w:tcPr>
          <w:p w14:paraId="0E2B9FFB" w14:textId="76BB3173" w:rsidR="003C768D" w:rsidRDefault="003C768D" w:rsidP="009A5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14:paraId="3AA523B2" w14:textId="77777777" w:rsidR="003C768D" w:rsidRDefault="007E07E0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4946" w:type="dxa"/>
          </w:tcPr>
          <w:p w14:paraId="6C573063" w14:textId="77777777" w:rsidR="002F402B" w:rsidRPr="002F402B" w:rsidRDefault="002F402B" w:rsidP="002F402B">
            <w:pPr>
              <w:rPr>
                <w:sz w:val="24"/>
                <w:szCs w:val="24"/>
              </w:rPr>
            </w:pPr>
          </w:p>
          <w:p w14:paraId="67E8462A" w14:textId="77777777" w:rsidR="003C768D" w:rsidRDefault="002F402B" w:rsidP="002F402B">
            <w:pPr>
              <w:jc w:val="center"/>
              <w:rPr>
                <w:sz w:val="24"/>
                <w:szCs w:val="24"/>
              </w:rPr>
            </w:pPr>
            <w:r w:rsidRPr="002F402B">
              <w:rPr>
                <w:sz w:val="24"/>
                <w:szCs w:val="24"/>
              </w:rPr>
              <w:t>Enterobacteriaceae and related bacteria</w:t>
            </w:r>
            <w:r>
              <w:rPr>
                <w:sz w:val="24"/>
                <w:szCs w:val="24"/>
              </w:rPr>
              <w:t>.</w:t>
            </w:r>
          </w:p>
          <w:p w14:paraId="54D8B15E" w14:textId="0AA3E74A" w:rsidR="002F402B" w:rsidRDefault="002F402B" w:rsidP="002F402B">
            <w:pPr>
              <w:jc w:val="center"/>
              <w:rPr>
                <w:sz w:val="24"/>
                <w:szCs w:val="24"/>
              </w:rPr>
            </w:pPr>
          </w:p>
        </w:tc>
      </w:tr>
      <w:tr w:rsidR="007E07E0" w14:paraId="51B20DB8" w14:textId="77777777" w:rsidTr="000579D2">
        <w:tc>
          <w:tcPr>
            <w:tcW w:w="900" w:type="dxa"/>
          </w:tcPr>
          <w:p w14:paraId="1C3F9C55" w14:textId="77777777" w:rsidR="003C768D" w:rsidRDefault="003C768D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14:paraId="4F5D3501" w14:textId="77777777" w:rsidR="003C768D" w:rsidRDefault="00C64C1F" w:rsidP="009A54BC">
            <w:pPr>
              <w:jc w:val="center"/>
              <w:rPr>
                <w:sz w:val="24"/>
                <w:szCs w:val="24"/>
              </w:rPr>
            </w:pPr>
            <w:r w:rsidRPr="00C64C1F">
              <w:rPr>
                <w:sz w:val="24"/>
                <w:szCs w:val="24"/>
              </w:rPr>
              <w:t>Wednesday</w:t>
            </w:r>
          </w:p>
        </w:tc>
        <w:tc>
          <w:tcPr>
            <w:tcW w:w="1440" w:type="dxa"/>
          </w:tcPr>
          <w:p w14:paraId="45C7562F" w14:textId="06650D2E" w:rsidR="003C768D" w:rsidRDefault="003C768D" w:rsidP="009A5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14:paraId="0B42155B" w14:textId="77777777" w:rsidR="003C768D" w:rsidRDefault="007E07E0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4946" w:type="dxa"/>
          </w:tcPr>
          <w:p w14:paraId="0139F417" w14:textId="77777777" w:rsidR="002F402B" w:rsidRPr="002F402B" w:rsidRDefault="002F402B" w:rsidP="002F402B">
            <w:pPr>
              <w:rPr>
                <w:sz w:val="24"/>
                <w:szCs w:val="24"/>
              </w:rPr>
            </w:pPr>
          </w:p>
          <w:p w14:paraId="2755DA64" w14:textId="77777777" w:rsidR="003C768D" w:rsidRDefault="002F402B" w:rsidP="002F402B">
            <w:pPr>
              <w:jc w:val="center"/>
              <w:rPr>
                <w:sz w:val="24"/>
                <w:szCs w:val="24"/>
              </w:rPr>
            </w:pPr>
            <w:r w:rsidRPr="002F402B">
              <w:rPr>
                <w:sz w:val="24"/>
                <w:szCs w:val="24"/>
              </w:rPr>
              <w:t xml:space="preserve">Pseudomonas, fungal-like bacteria and zoonotic </w:t>
            </w:r>
          </w:p>
          <w:p w14:paraId="23A80579" w14:textId="77777777" w:rsidR="002F402B" w:rsidRDefault="002F402B" w:rsidP="002F402B">
            <w:pPr>
              <w:rPr>
                <w:sz w:val="24"/>
                <w:szCs w:val="24"/>
              </w:rPr>
            </w:pPr>
            <w:r w:rsidRPr="002F402B">
              <w:rPr>
                <w:sz w:val="24"/>
                <w:szCs w:val="24"/>
              </w:rPr>
              <w:t>Bacteria</w:t>
            </w:r>
            <w:r>
              <w:rPr>
                <w:sz w:val="24"/>
                <w:szCs w:val="24"/>
              </w:rPr>
              <w:t>.</w:t>
            </w:r>
          </w:p>
          <w:p w14:paraId="7FE6BB72" w14:textId="4CECC4B8" w:rsidR="002F402B" w:rsidRDefault="002F402B" w:rsidP="002F402B">
            <w:pPr>
              <w:rPr>
                <w:sz w:val="24"/>
                <w:szCs w:val="24"/>
              </w:rPr>
            </w:pPr>
            <w:r w:rsidRPr="002F402B">
              <w:rPr>
                <w:sz w:val="24"/>
                <w:szCs w:val="24"/>
              </w:rPr>
              <w:t xml:space="preserve">     </w:t>
            </w:r>
          </w:p>
        </w:tc>
      </w:tr>
      <w:tr w:rsidR="007E07E0" w14:paraId="00818FB1" w14:textId="77777777" w:rsidTr="000579D2">
        <w:tc>
          <w:tcPr>
            <w:tcW w:w="900" w:type="dxa"/>
          </w:tcPr>
          <w:p w14:paraId="36C53378" w14:textId="77777777" w:rsidR="003C768D" w:rsidRDefault="003C768D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46546473" w14:textId="77777777" w:rsidR="003C768D" w:rsidRDefault="00C64C1F" w:rsidP="009A54BC">
            <w:pPr>
              <w:jc w:val="center"/>
              <w:rPr>
                <w:sz w:val="24"/>
                <w:szCs w:val="24"/>
              </w:rPr>
            </w:pPr>
            <w:r w:rsidRPr="00C64C1F">
              <w:rPr>
                <w:sz w:val="24"/>
                <w:szCs w:val="24"/>
              </w:rPr>
              <w:t>Wednesday</w:t>
            </w:r>
          </w:p>
        </w:tc>
        <w:tc>
          <w:tcPr>
            <w:tcW w:w="1440" w:type="dxa"/>
          </w:tcPr>
          <w:p w14:paraId="2E9E7229" w14:textId="6DB74FB0" w:rsidR="003C768D" w:rsidRDefault="003C768D" w:rsidP="009A5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14:paraId="0F8E5555" w14:textId="77777777" w:rsidR="003C768D" w:rsidRDefault="007E07E0" w:rsidP="009A5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4946" w:type="dxa"/>
          </w:tcPr>
          <w:p w14:paraId="626C4776" w14:textId="77777777" w:rsidR="002F402B" w:rsidRPr="002F402B" w:rsidRDefault="002F402B" w:rsidP="002F402B">
            <w:pPr>
              <w:rPr>
                <w:sz w:val="24"/>
                <w:szCs w:val="24"/>
              </w:rPr>
            </w:pPr>
          </w:p>
          <w:p w14:paraId="6EFE72CD" w14:textId="77777777" w:rsidR="003C768D" w:rsidRDefault="002F402B" w:rsidP="002F402B">
            <w:pPr>
              <w:jc w:val="center"/>
              <w:rPr>
                <w:sz w:val="24"/>
                <w:szCs w:val="24"/>
              </w:rPr>
            </w:pPr>
            <w:r w:rsidRPr="002F402B">
              <w:rPr>
                <w:sz w:val="24"/>
                <w:szCs w:val="24"/>
              </w:rPr>
              <w:t>Uncommon bacteria (Mycoplasma, Rickettsia, Chlamydia, etc.) Legionella and Spirochetes</w:t>
            </w:r>
            <w:r>
              <w:rPr>
                <w:sz w:val="24"/>
                <w:szCs w:val="24"/>
              </w:rPr>
              <w:t>.</w:t>
            </w:r>
          </w:p>
          <w:p w14:paraId="328702C2" w14:textId="3243A195" w:rsidR="002F402B" w:rsidRDefault="002F402B" w:rsidP="002F402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722A28" w14:textId="77777777" w:rsidR="00ED6E67" w:rsidRPr="00ED6E67" w:rsidRDefault="00ED6E67" w:rsidP="00ED6E67">
      <w:pPr>
        <w:rPr>
          <w:sz w:val="24"/>
          <w:szCs w:val="24"/>
        </w:rPr>
      </w:pPr>
    </w:p>
    <w:p w14:paraId="07C8047F" w14:textId="679AA9B1" w:rsidR="003C768D" w:rsidRPr="000A3911" w:rsidRDefault="003C768D" w:rsidP="00ED6E67">
      <w:pPr>
        <w:jc w:val="center"/>
        <w:rPr>
          <w:sz w:val="24"/>
          <w:szCs w:val="24"/>
        </w:rPr>
      </w:pPr>
    </w:p>
    <w:sectPr w:rsidR="003C768D" w:rsidRPr="000A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27603"/>
    <w:multiLevelType w:val="hybridMultilevel"/>
    <w:tmpl w:val="E6F25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AFE57AE"/>
    <w:multiLevelType w:val="hybridMultilevel"/>
    <w:tmpl w:val="CF0A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4807">
    <w:abstractNumId w:val="1"/>
  </w:num>
  <w:num w:numId="2" w16cid:durableId="48420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70F"/>
    <w:rsid w:val="00036106"/>
    <w:rsid w:val="000579D2"/>
    <w:rsid w:val="00073E5D"/>
    <w:rsid w:val="000A3911"/>
    <w:rsid w:val="00107B4B"/>
    <w:rsid w:val="0015146B"/>
    <w:rsid w:val="001765E4"/>
    <w:rsid w:val="00263238"/>
    <w:rsid w:val="00293C90"/>
    <w:rsid w:val="002E6A31"/>
    <w:rsid w:val="002F402B"/>
    <w:rsid w:val="003B1164"/>
    <w:rsid w:val="003C768D"/>
    <w:rsid w:val="0047523C"/>
    <w:rsid w:val="00476BD4"/>
    <w:rsid w:val="004A6793"/>
    <w:rsid w:val="004B44F6"/>
    <w:rsid w:val="004D6971"/>
    <w:rsid w:val="00571768"/>
    <w:rsid w:val="005A7EC6"/>
    <w:rsid w:val="005B23B9"/>
    <w:rsid w:val="00646C10"/>
    <w:rsid w:val="006E00B6"/>
    <w:rsid w:val="00700A25"/>
    <w:rsid w:val="007440ED"/>
    <w:rsid w:val="00746AAC"/>
    <w:rsid w:val="007E07E0"/>
    <w:rsid w:val="008353E7"/>
    <w:rsid w:val="008C532A"/>
    <w:rsid w:val="008D4B7E"/>
    <w:rsid w:val="00945E58"/>
    <w:rsid w:val="0095451B"/>
    <w:rsid w:val="009A54BC"/>
    <w:rsid w:val="00A3422C"/>
    <w:rsid w:val="00A51E6D"/>
    <w:rsid w:val="00AD25F3"/>
    <w:rsid w:val="00B6653B"/>
    <w:rsid w:val="00B66D0A"/>
    <w:rsid w:val="00BD2895"/>
    <w:rsid w:val="00C1270F"/>
    <w:rsid w:val="00C64C1F"/>
    <w:rsid w:val="00E241B9"/>
    <w:rsid w:val="00E32037"/>
    <w:rsid w:val="00E33860"/>
    <w:rsid w:val="00E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745C1DB"/>
  <w15:docId w15:val="{3FA98B1B-C915-4BA0-A641-316980B5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238"/>
    <w:pPr>
      <w:ind w:left="720"/>
      <w:contextualSpacing/>
    </w:pPr>
  </w:style>
  <w:style w:type="table" w:styleId="TableGrid">
    <w:name w:val="Table Grid"/>
    <w:basedOn w:val="TableNormal"/>
    <w:uiPriority w:val="59"/>
    <w:rsid w:val="003C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F5DB-F6A0-445A-8D54-9341459A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Microb-Lab 2</cp:lastModifiedBy>
  <cp:revision>36</cp:revision>
  <dcterms:created xsi:type="dcterms:W3CDTF">2021-01-24T16:30:00Z</dcterms:created>
  <dcterms:modified xsi:type="dcterms:W3CDTF">2025-02-08T07:08:00Z</dcterms:modified>
</cp:coreProperties>
</file>